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87" w:rsidRPr="002C2C9B" w:rsidRDefault="006C7063" w:rsidP="002C2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C9B">
        <w:rPr>
          <w:rFonts w:ascii="Times New Roman" w:hAnsi="Times New Roman" w:cs="Times New Roman"/>
          <w:b/>
          <w:sz w:val="24"/>
          <w:szCs w:val="24"/>
        </w:rPr>
        <w:t>Közlemény</w:t>
      </w:r>
    </w:p>
    <w:p w:rsidR="006C7063" w:rsidRPr="002C2C9B" w:rsidRDefault="006C7063" w:rsidP="002C2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2C9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C2C9B">
        <w:rPr>
          <w:rFonts w:ascii="Times New Roman" w:hAnsi="Times New Roman" w:cs="Times New Roman"/>
          <w:b/>
          <w:sz w:val="24"/>
          <w:szCs w:val="24"/>
        </w:rPr>
        <w:t xml:space="preserve"> 2017. évi Nemzetközi Gyertyagyújtási Akció tapasztalatairól</w:t>
      </w:r>
    </w:p>
    <w:p w:rsidR="006C7063" w:rsidRPr="006107A7" w:rsidRDefault="006C7063">
      <w:pPr>
        <w:rPr>
          <w:rFonts w:ascii="Times New Roman" w:hAnsi="Times New Roman" w:cs="Times New Roman"/>
          <w:sz w:val="24"/>
          <w:szCs w:val="24"/>
        </w:rPr>
      </w:pPr>
    </w:p>
    <w:p w:rsidR="003F1015" w:rsidRPr="006107A7" w:rsidRDefault="00650C45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>Az</w:t>
      </w:r>
      <w:r w:rsidR="00616E79" w:rsidRPr="006107A7">
        <w:rPr>
          <w:rFonts w:ascii="Times New Roman" w:hAnsi="Times New Roman" w:cs="Times New Roman"/>
          <w:sz w:val="24"/>
          <w:szCs w:val="24"/>
        </w:rPr>
        <w:t xml:space="preserve"> I. világháborút lezáró fegyverszünet életbelépésének időpontjában</w:t>
      </w:r>
      <w:r w:rsidRPr="006107A7">
        <w:rPr>
          <w:rFonts w:ascii="Times New Roman" w:hAnsi="Times New Roman" w:cs="Times New Roman"/>
          <w:sz w:val="24"/>
          <w:szCs w:val="24"/>
        </w:rPr>
        <w:t xml:space="preserve"> immáron 8. éve bonyolított projektünknek ismét egy sikeres – országhatárokon, de nyugodtan mondhatjuk, hogy földrészeken és éveken átívelő – akciójáról tudunk számot adni. </w:t>
      </w:r>
    </w:p>
    <w:p w:rsidR="00616E79" w:rsidRPr="006107A7" w:rsidRDefault="00650C45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 xml:space="preserve">November 11-én 11 óra 11 perckor </w:t>
      </w:r>
      <w:r w:rsidR="003F1015" w:rsidRPr="006107A7">
        <w:rPr>
          <w:rFonts w:ascii="Times New Roman" w:hAnsi="Times New Roman" w:cs="Times New Roman"/>
          <w:sz w:val="24"/>
          <w:szCs w:val="24"/>
        </w:rPr>
        <w:t xml:space="preserve">a világ számos országában </w:t>
      </w:r>
      <w:r w:rsidR="00B4668C" w:rsidRPr="006107A7">
        <w:rPr>
          <w:rFonts w:ascii="Times New Roman" w:hAnsi="Times New Roman" w:cs="Times New Roman"/>
          <w:sz w:val="24"/>
          <w:szCs w:val="24"/>
        </w:rPr>
        <w:t xml:space="preserve">az idén is </w:t>
      </w:r>
      <w:r w:rsidRPr="006107A7">
        <w:rPr>
          <w:rFonts w:ascii="Times New Roman" w:hAnsi="Times New Roman" w:cs="Times New Roman"/>
          <w:sz w:val="24"/>
          <w:szCs w:val="24"/>
        </w:rPr>
        <w:t>mécsesek ezrei gyulladtak meg</w:t>
      </w:r>
      <w:r w:rsidR="003F1015" w:rsidRPr="006107A7">
        <w:rPr>
          <w:rFonts w:ascii="Times New Roman" w:hAnsi="Times New Roman" w:cs="Times New Roman"/>
          <w:sz w:val="24"/>
          <w:szCs w:val="24"/>
        </w:rPr>
        <w:t xml:space="preserve"> a katonatemetőkben, a hősi emlékműveknél vagy iskolák aulájában és magánszemélyek lakásán. Sok helyszínen </w:t>
      </w:r>
      <w:r w:rsidR="00B4668C" w:rsidRPr="006107A7">
        <w:rPr>
          <w:rFonts w:ascii="Times New Roman" w:hAnsi="Times New Roman" w:cs="Times New Roman"/>
          <w:sz w:val="24"/>
          <w:szCs w:val="24"/>
        </w:rPr>
        <w:t>koszor</w:t>
      </w:r>
      <w:r w:rsidR="003F1015" w:rsidRPr="006107A7">
        <w:rPr>
          <w:rFonts w:ascii="Times New Roman" w:hAnsi="Times New Roman" w:cs="Times New Roman"/>
          <w:sz w:val="24"/>
          <w:szCs w:val="24"/>
        </w:rPr>
        <w:t xml:space="preserve">úkkal, </w:t>
      </w:r>
      <w:r w:rsidR="00616E79" w:rsidRPr="006107A7">
        <w:rPr>
          <w:rFonts w:ascii="Times New Roman" w:hAnsi="Times New Roman" w:cs="Times New Roman"/>
          <w:sz w:val="24"/>
          <w:szCs w:val="24"/>
        </w:rPr>
        <w:t>a kegyelet virágaival</w:t>
      </w:r>
      <w:r w:rsidR="003F1015" w:rsidRPr="006107A7">
        <w:rPr>
          <w:rFonts w:ascii="Times New Roman" w:hAnsi="Times New Roman" w:cs="Times New Roman"/>
          <w:sz w:val="24"/>
          <w:szCs w:val="24"/>
        </w:rPr>
        <w:t xml:space="preserve"> emlékeztek meg a harctéren elesett katonákról</w:t>
      </w:r>
      <w:r w:rsidR="00B4668C" w:rsidRPr="006107A7">
        <w:rPr>
          <w:rFonts w:ascii="Times New Roman" w:hAnsi="Times New Roman" w:cs="Times New Roman"/>
          <w:sz w:val="24"/>
          <w:szCs w:val="24"/>
        </w:rPr>
        <w:t xml:space="preserve"> illetve a kabátokra piros pipacs és gyertyát ábrázoló kitűzők elhelyezésére</w:t>
      </w:r>
      <w:r w:rsidR="003F1015" w:rsidRPr="006107A7">
        <w:rPr>
          <w:rFonts w:ascii="Times New Roman" w:hAnsi="Times New Roman" w:cs="Times New Roman"/>
          <w:sz w:val="24"/>
          <w:szCs w:val="24"/>
        </w:rPr>
        <w:t xml:space="preserve"> </w:t>
      </w:r>
      <w:r w:rsidRPr="006107A7">
        <w:rPr>
          <w:rFonts w:ascii="Times New Roman" w:hAnsi="Times New Roman" w:cs="Times New Roman"/>
          <w:sz w:val="24"/>
          <w:szCs w:val="24"/>
        </w:rPr>
        <w:t>került sor</w:t>
      </w:r>
      <w:r w:rsidR="00616E79" w:rsidRPr="006107A7">
        <w:rPr>
          <w:rFonts w:ascii="Times New Roman" w:hAnsi="Times New Roman" w:cs="Times New Roman"/>
          <w:sz w:val="24"/>
          <w:szCs w:val="24"/>
        </w:rPr>
        <w:t>.</w:t>
      </w:r>
    </w:p>
    <w:p w:rsidR="00616E79" w:rsidRPr="006107A7" w:rsidRDefault="00616E79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4E5" w:rsidRPr="006107A7" w:rsidRDefault="001914E5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 xml:space="preserve">Mi volt az </w:t>
      </w:r>
      <w:r w:rsidR="00B4668C" w:rsidRPr="006107A7">
        <w:rPr>
          <w:rFonts w:ascii="Times New Roman" w:hAnsi="Times New Roman" w:cs="Times New Roman"/>
          <w:sz w:val="24"/>
          <w:szCs w:val="24"/>
        </w:rPr>
        <w:t xml:space="preserve">üzenete </w:t>
      </w:r>
      <w:r w:rsidRPr="006107A7">
        <w:rPr>
          <w:rFonts w:ascii="Times New Roman" w:hAnsi="Times New Roman" w:cs="Times New Roman"/>
          <w:sz w:val="24"/>
          <w:szCs w:val="24"/>
        </w:rPr>
        <w:t xml:space="preserve">az akciónak? </w:t>
      </w:r>
    </w:p>
    <w:p w:rsidR="001914E5" w:rsidRPr="006107A7" w:rsidRDefault="00324A80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4E5" w:rsidRPr="006107A7">
        <w:rPr>
          <w:rFonts w:ascii="Times New Roman" w:hAnsi="Times New Roman" w:cs="Times New Roman"/>
          <w:sz w:val="24"/>
          <w:szCs w:val="24"/>
        </w:rPr>
        <w:t xml:space="preserve">Elsődlegesen a SOHA TÖBBÉ HÁBORÚT, a BÉKE megőrzésének fontossága áll a középpontban. </w:t>
      </w:r>
    </w:p>
    <w:p w:rsidR="001914E5" w:rsidRPr="006107A7" w:rsidRDefault="00324A80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4E5" w:rsidRPr="006107A7">
        <w:rPr>
          <w:rFonts w:ascii="Times New Roman" w:hAnsi="Times New Roman" w:cs="Times New Roman"/>
          <w:sz w:val="24"/>
          <w:szCs w:val="24"/>
        </w:rPr>
        <w:t xml:space="preserve">A szervezők kiemelték azt is, hogy száz év távlatában már elérkezettnek látják az idejét a hajdanán szemben álló felek közös emlékezetére is. </w:t>
      </w:r>
    </w:p>
    <w:p w:rsidR="006C7063" w:rsidRPr="006107A7" w:rsidRDefault="00324A80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14E5" w:rsidRPr="006107A7">
        <w:rPr>
          <w:rFonts w:ascii="Times New Roman" w:hAnsi="Times New Roman" w:cs="Times New Roman"/>
          <w:sz w:val="24"/>
          <w:szCs w:val="24"/>
        </w:rPr>
        <w:t xml:space="preserve">Egyben nem kevésbé tekintik fontosnak a csatatéren hazájukért életüket adók helytállását, a lövészárkok poklát megjárt katonák (így utólag hiábavaló) küzdelmeit felidézni és szorgalmazni kívánták </w:t>
      </w:r>
      <w:r w:rsidR="006E1463" w:rsidRPr="006107A7">
        <w:rPr>
          <w:rFonts w:ascii="Times New Roman" w:hAnsi="Times New Roman" w:cs="Times New Roman"/>
          <w:sz w:val="24"/>
          <w:szCs w:val="24"/>
        </w:rPr>
        <w:t xml:space="preserve">a </w:t>
      </w:r>
      <w:r w:rsidR="001914E5" w:rsidRPr="006107A7">
        <w:rPr>
          <w:rFonts w:ascii="Times New Roman" w:hAnsi="Times New Roman" w:cs="Times New Roman"/>
          <w:sz w:val="24"/>
          <w:szCs w:val="24"/>
        </w:rPr>
        <w:t xml:space="preserve">mindezekre </w:t>
      </w:r>
      <w:r w:rsidR="006E1463" w:rsidRPr="006107A7">
        <w:rPr>
          <w:rFonts w:ascii="Times New Roman" w:hAnsi="Times New Roman" w:cs="Times New Roman"/>
          <w:sz w:val="24"/>
          <w:szCs w:val="24"/>
        </w:rPr>
        <w:t>való emlékezetnek</w:t>
      </w:r>
      <w:r w:rsidR="001914E5" w:rsidRPr="006107A7">
        <w:rPr>
          <w:rFonts w:ascii="Times New Roman" w:hAnsi="Times New Roman" w:cs="Times New Roman"/>
          <w:sz w:val="24"/>
          <w:szCs w:val="24"/>
        </w:rPr>
        <w:t xml:space="preserve"> a felnövekvő nemzedékbe átültetését.</w:t>
      </w:r>
    </w:p>
    <w:p w:rsidR="00616E79" w:rsidRPr="006107A7" w:rsidRDefault="00616E79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68C" w:rsidRDefault="00B4668C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>Ez alkalommal 1</w:t>
      </w:r>
      <w:r w:rsidR="006E1463" w:rsidRPr="006107A7">
        <w:rPr>
          <w:rFonts w:ascii="Times New Roman" w:hAnsi="Times New Roman" w:cs="Times New Roman"/>
          <w:sz w:val="24"/>
          <w:szCs w:val="24"/>
        </w:rPr>
        <w:t>3 nemzet képviselőitől, 98</w:t>
      </w:r>
      <w:r w:rsidRPr="006107A7">
        <w:rPr>
          <w:rFonts w:ascii="Times New Roman" w:hAnsi="Times New Roman" w:cs="Times New Roman"/>
          <w:sz w:val="24"/>
          <w:szCs w:val="24"/>
        </w:rPr>
        <w:t xml:space="preserve"> települést érintően kaptunk fényképekkel megerősített visszacsatolást. A résztvevők számában ugyan némi visszaesésről kell számot adnunk, ám </w:t>
      </w:r>
      <w:r w:rsidR="006E1463" w:rsidRPr="006107A7">
        <w:rPr>
          <w:rFonts w:ascii="Times New Roman" w:hAnsi="Times New Roman" w:cs="Times New Roman"/>
          <w:sz w:val="24"/>
          <w:szCs w:val="24"/>
        </w:rPr>
        <w:t xml:space="preserve">az </w:t>
      </w:r>
      <w:r w:rsidRPr="006107A7">
        <w:rPr>
          <w:rFonts w:ascii="Times New Roman" w:hAnsi="Times New Roman" w:cs="Times New Roman"/>
          <w:sz w:val="24"/>
          <w:szCs w:val="24"/>
        </w:rPr>
        <w:t>így is közelítette a 20 ezer főt</w:t>
      </w:r>
      <w:r w:rsidR="00616E79" w:rsidRPr="006107A7">
        <w:rPr>
          <w:rFonts w:ascii="Times New Roman" w:hAnsi="Times New Roman" w:cs="Times New Roman"/>
          <w:sz w:val="24"/>
          <w:szCs w:val="24"/>
        </w:rPr>
        <w:t>.</w:t>
      </w:r>
    </w:p>
    <w:p w:rsidR="00EF5D07" w:rsidRDefault="00EF5D07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D07" w:rsidRPr="00846414" w:rsidRDefault="00EF5D07" w:rsidP="002C2C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414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spellStart"/>
      <w:r w:rsidRPr="00846414">
        <w:rPr>
          <w:rFonts w:ascii="Times New Roman" w:hAnsi="Times New Roman" w:cs="Times New Roman"/>
          <w:i/>
          <w:sz w:val="24"/>
          <w:szCs w:val="24"/>
        </w:rPr>
        <w:t>email-ben</w:t>
      </w:r>
      <w:proofErr w:type="spellEnd"/>
      <w:r w:rsidRPr="00846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414" w:rsidRPr="00846414">
        <w:rPr>
          <w:rFonts w:ascii="Times New Roman" w:hAnsi="Times New Roman" w:cs="Times New Roman"/>
          <w:i/>
          <w:sz w:val="24"/>
          <w:szCs w:val="24"/>
        </w:rPr>
        <w:t xml:space="preserve">közvetlenül </w:t>
      </w:r>
      <w:r w:rsidRPr="00846414">
        <w:rPr>
          <w:rFonts w:ascii="Times New Roman" w:hAnsi="Times New Roman" w:cs="Times New Roman"/>
          <w:i/>
          <w:sz w:val="24"/>
          <w:szCs w:val="24"/>
        </w:rPr>
        <w:t>megszólított</w:t>
      </w:r>
      <w:r w:rsidR="00E05DD2">
        <w:rPr>
          <w:rFonts w:ascii="Times New Roman" w:hAnsi="Times New Roman" w:cs="Times New Roman"/>
          <w:i/>
          <w:sz w:val="24"/>
          <w:szCs w:val="24"/>
        </w:rPr>
        <w:t xml:space="preserve"> partnereink száma közel 3 ezer </w:t>
      </w:r>
      <w:r w:rsidRPr="00846414">
        <w:rPr>
          <w:rFonts w:ascii="Times New Roman" w:hAnsi="Times New Roman" w:cs="Times New Roman"/>
          <w:i/>
          <w:sz w:val="24"/>
          <w:szCs w:val="24"/>
        </w:rPr>
        <w:t>(főként szervezet</w:t>
      </w:r>
      <w:r w:rsidR="00AA37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DD2">
        <w:rPr>
          <w:rFonts w:ascii="Times New Roman" w:hAnsi="Times New Roman" w:cs="Times New Roman"/>
          <w:i/>
          <w:sz w:val="24"/>
          <w:szCs w:val="24"/>
        </w:rPr>
        <w:t xml:space="preserve">385, magánszemély 760, </w:t>
      </w:r>
      <w:r w:rsidR="00AA37CA">
        <w:rPr>
          <w:rFonts w:ascii="Times New Roman" w:hAnsi="Times New Roman" w:cs="Times New Roman"/>
          <w:i/>
          <w:sz w:val="24"/>
          <w:szCs w:val="24"/>
        </w:rPr>
        <w:t xml:space="preserve">illetve </w:t>
      </w:r>
      <w:proofErr w:type="spellStart"/>
      <w:r w:rsidR="00AA37CA">
        <w:rPr>
          <w:rFonts w:ascii="Times New Roman" w:hAnsi="Times New Roman" w:cs="Times New Roman"/>
          <w:i/>
          <w:sz w:val="24"/>
          <w:szCs w:val="24"/>
        </w:rPr>
        <w:t>pm</w:t>
      </w:r>
      <w:proofErr w:type="spellEnd"/>
      <w:r w:rsidR="00AA37CA">
        <w:rPr>
          <w:rFonts w:ascii="Times New Roman" w:hAnsi="Times New Roman" w:cs="Times New Roman"/>
          <w:i/>
          <w:sz w:val="24"/>
          <w:szCs w:val="24"/>
        </w:rPr>
        <w:t xml:space="preserve"> hivatalok</w:t>
      </w:r>
      <w:r w:rsidR="00E05DD2">
        <w:rPr>
          <w:rFonts w:ascii="Times New Roman" w:hAnsi="Times New Roman" w:cs="Times New Roman"/>
          <w:i/>
          <w:sz w:val="24"/>
          <w:szCs w:val="24"/>
        </w:rPr>
        <w:t xml:space="preserve"> 1605</w:t>
      </w:r>
      <w:r w:rsidRPr="0084641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A37CA">
        <w:rPr>
          <w:rFonts w:ascii="Times New Roman" w:hAnsi="Times New Roman" w:cs="Times New Roman"/>
          <w:i/>
          <w:sz w:val="24"/>
          <w:szCs w:val="24"/>
        </w:rPr>
        <w:t>volt. Az idén 36 fő</w:t>
      </w:r>
      <w:r w:rsidRPr="008464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FBB">
        <w:rPr>
          <w:rFonts w:ascii="Times New Roman" w:hAnsi="Times New Roman" w:cs="Times New Roman"/>
          <w:i/>
          <w:sz w:val="24"/>
          <w:szCs w:val="24"/>
        </w:rPr>
        <w:t>hazai és külföldi védnökünk fogadta el</w:t>
      </w:r>
      <w:r w:rsidRPr="00846414">
        <w:rPr>
          <w:rFonts w:ascii="Times New Roman" w:hAnsi="Times New Roman" w:cs="Times New Roman"/>
          <w:i/>
          <w:sz w:val="24"/>
          <w:szCs w:val="24"/>
        </w:rPr>
        <w:t xml:space="preserve"> felkéré</w:t>
      </w:r>
      <w:r w:rsidR="00106FBB">
        <w:rPr>
          <w:rFonts w:ascii="Times New Roman" w:hAnsi="Times New Roman" w:cs="Times New Roman"/>
          <w:i/>
          <w:sz w:val="24"/>
          <w:szCs w:val="24"/>
        </w:rPr>
        <w:t>sünket.</w:t>
      </w:r>
      <w:r w:rsidRPr="00846414">
        <w:rPr>
          <w:rFonts w:ascii="Times New Roman" w:hAnsi="Times New Roman" w:cs="Times New Roman"/>
          <w:i/>
          <w:sz w:val="24"/>
          <w:szCs w:val="24"/>
        </w:rPr>
        <w:t xml:space="preserve"> A médián</w:t>
      </w:r>
      <w:r w:rsidR="00846414" w:rsidRPr="0084641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46414" w:rsidRPr="00846414">
        <w:rPr>
          <w:rFonts w:ascii="Times New Roman" w:hAnsi="Times New Roman" w:cs="Times New Roman"/>
          <w:i/>
          <w:sz w:val="24"/>
          <w:szCs w:val="24"/>
        </w:rPr>
        <w:t>FB-on</w:t>
      </w:r>
      <w:proofErr w:type="spellEnd"/>
      <w:r w:rsidR="00846414" w:rsidRPr="00846414">
        <w:rPr>
          <w:rFonts w:ascii="Times New Roman" w:hAnsi="Times New Roman" w:cs="Times New Roman"/>
          <w:i/>
          <w:sz w:val="24"/>
          <w:szCs w:val="24"/>
        </w:rPr>
        <w:t xml:space="preserve"> és a saját illetve más honlapok </w:t>
      </w:r>
      <w:r w:rsidR="00846414">
        <w:rPr>
          <w:rFonts w:ascii="Times New Roman" w:hAnsi="Times New Roman" w:cs="Times New Roman"/>
          <w:i/>
          <w:sz w:val="24"/>
          <w:szCs w:val="24"/>
        </w:rPr>
        <w:t>révén elért személyek számát 120-15</w:t>
      </w:r>
      <w:r w:rsidR="00846414" w:rsidRPr="00846414">
        <w:rPr>
          <w:rFonts w:ascii="Times New Roman" w:hAnsi="Times New Roman" w:cs="Times New Roman"/>
          <w:i/>
          <w:sz w:val="24"/>
          <w:szCs w:val="24"/>
        </w:rPr>
        <w:t>0 ezer főre becsüljük.</w:t>
      </w:r>
      <w:r w:rsidR="00846414">
        <w:rPr>
          <w:rFonts w:ascii="Times New Roman" w:hAnsi="Times New Roman" w:cs="Times New Roman"/>
          <w:i/>
          <w:sz w:val="24"/>
          <w:szCs w:val="24"/>
        </w:rPr>
        <w:t xml:space="preserve"> Ehhez viszonyítva a csatlakozásról ténylegesen számot adó létszámot arányaiban csekélynek kell minősítenünk. Megengedhető – bár fájó</w:t>
      </w:r>
      <w:r w:rsidR="00AA37CA">
        <w:rPr>
          <w:rFonts w:ascii="Times New Roman" w:hAnsi="Times New Roman" w:cs="Times New Roman"/>
          <w:i/>
          <w:sz w:val="24"/>
          <w:szCs w:val="24"/>
        </w:rPr>
        <w:t xml:space="preserve"> önértékelő</w:t>
      </w:r>
      <w:r w:rsidR="00846414">
        <w:rPr>
          <w:rFonts w:ascii="Times New Roman" w:hAnsi="Times New Roman" w:cs="Times New Roman"/>
          <w:i/>
          <w:sz w:val="24"/>
          <w:szCs w:val="24"/>
        </w:rPr>
        <w:t xml:space="preserve"> – következtetés, hogy a </w:t>
      </w:r>
      <w:r w:rsidR="00106FBB">
        <w:rPr>
          <w:rFonts w:ascii="Times New Roman" w:hAnsi="Times New Roman" w:cs="Times New Roman"/>
          <w:i/>
          <w:sz w:val="24"/>
          <w:szCs w:val="24"/>
        </w:rPr>
        <w:t>projektünk iránti fogadókészség nem kielégítő. Ez ugyanakkor erősíti is azon célunkat, mely szerint időszerű és fontos feladat felidézni és az emberi felejtéstől megóvni a Nagy Háborúban elesett katonák emlékét.</w:t>
      </w:r>
    </w:p>
    <w:p w:rsidR="00EF5D07" w:rsidRPr="006107A7" w:rsidRDefault="00EF5D07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79" w:rsidRPr="006107A7" w:rsidRDefault="00616E79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>Székesfehérváron – az akciót kezdeményező, koordináló Krajczáros Alapítvány székhelyén –</w:t>
      </w:r>
      <w:r w:rsidR="00324A80">
        <w:rPr>
          <w:rFonts w:ascii="Times New Roman" w:hAnsi="Times New Roman" w:cs="Times New Roman"/>
          <w:sz w:val="24"/>
          <w:szCs w:val="24"/>
        </w:rPr>
        <w:t xml:space="preserve"> már az elmúlt éveknek</w:t>
      </w:r>
      <w:r w:rsidRPr="006107A7">
        <w:rPr>
          <w:rFonts w:ascii="Times New Roman" w:hAnsi="Times New Roman" w:cs="Times New Roman"/>
          <w:sz w:val="24"/>
          <w:szCs w:val="24"/>
        </w:rPr>
        <w:t xml:space="preserve"> kialakult rend</w:t>
      </w:r>
      <w:r w:rsidR="00324A80">
        <w:rPr>
          <w:rFonts w:ascii="Times New Roman" w:hAnsi="Times New Roman" w:cs="Times New Roman"/>
          <w:sz w:val="24"/>
          <w:szCs w:val="24"/>
        </w:rPr>
        <w:t>je</w:t>
      </w:r>
      <w:r w:rsidRPr="006107A7">
        <w:rPr>
          <w:rFonts w:ascii="Times New Roman" w:hAnsi="Times New Roman" w:cs="Times New Roman"/>
          <w:sz w:val="24"/>
          <w:szCs w:val="24"/>
        </w:rPr>
        <w:t xml:space="preserve"> szerint zajlottak </w:t>
      </w:r>
      <w:r w:rsidR="00324A80">
        <w:rPr>
          <w:rFonts w:ascii="Times New Roman" w:hAnsi="Times New Roman" w:cs="Times New Roman"/>
          <w:sz w:val="24"/>
          <w:szCs w:val="24"/>
        </w:rPr>
        <w:t xml:space="preserve">2017-ben is </w:t>
      </w:r>
      <w:r w:rsidRPr="006107A7">
        <w:rPr>
          <w:rFonts w:ascii="Times New Roman" w:hAnsi="Times New Roman" w:cs="Times New Roman"/>
          <w:sz w:val="24"/>
          <w:szCs w:val="24"/>
        </w:rPr>
        <w:t xml:space="preserve">az események. 13 helyszínen más-más civil szervezet volt a házigazda. A városban és az egyházmegyében megkondultak a templomok harangjai is. Gyóni Géza szobránál </w:t>
      </w:r>
      <w:r w:rsidR="006E1463" w:rsidRPr="006107A7">
        <w:rPr>
          <w:rFonts w:ascii="Times New Roman" w:hAnsi="Times New Roman" w:cs="Times New Roman"/>
          <w:sz w:val="24"/>
          <w:szCs w:val="24"/>
        </w:rPr>
        <w:t>felidézték a korabeli eseményeket, valamint a költő halhatatlan sorait: „csak egy éjszakára küldjétek el őket”.</w:t>
      </w:r>
      <w:r w:rsidR="006D01D8" w:rsidRPr="0061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63" w:rsidRPr="006107A7" w:rsidRDefault="006E1463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 xml:space="preserve">Máshol katonadalokkal színesítették, volt ahol sírkertekben végzett rendteremtő munkával kötötték egybe a megemlékezést. </w:t>
      </w:r>
      <w:r w:rsidR="002C4793">
        <w:rPr>
          <w:rFonts w:ascii="Times New Roman" w:hAnsi="Times New Roman" w:cs="Times New Roman"/>
          <w:sz w:val="24"/>
          <w:szCs w:val="24"/>
        </w:rPr>
        <w:t>Halász Judit művésznő az aznap 11 órakor kezdődő előadása kezdetén gyújtotta meg a mécsesét.</w:t>
      </w:r>
    </w:p>
    <w:p w:rsidR="006E1463" w:rsidRPr="006107A7" w:rsidRDefault="006E1463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1463" w:rsidRPr="006107A7" w:rsidRDefault="006E1463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>Budapesten a Városmajorba meghirdetett megemlékezésen (a védnöki tisztet felvállaló neves közéleti személyiségek, művészek, tudósok, egyházi személyiségek jelenlétében) a tavalyinál már többen tartották fontosnak a részvételt, ám nagyságrendi áttörésre reményein</w:t>
      </w:r>
      <w:r w:rsidR="00324A80">
        <w:rPr>
          <w:rFonts w:ascii="Times New Roman" w:hAnsi="Times New Roman" w:cs="Times New Roman"/>
          <w:sz w:val="24"/>
          <w:szCs w:val="24"/>
        </w:rPr>
        <w:t xml:space="preserve">k szerint majd 2018-ban </w:t>
      </w:r>
      <w:proofErr w:type="gramStart"/>
      <w:r w:rsidR="00324A80">
        <w:rPr>
          <w:rFonts w:ascii="Times New Roman" w:hAnsi="Times New Roman" w:cs="Times New Roman"/>
          <w:sz w:val="24"/>
          <w:szCs w:val="24"/>
        </w:rPr>
        <w:t>fog sor</w:t>
      </w:r>
      <w:proofErr w:type="gramEnd"/>
      <w:r w:rsidR="00324A80">
        <w:rPr>
          <w:rFonts w:ascii="Times New Roman" w:hAnsi="Times New Roman" w:cs="Times New Roman"/>
          <w:sz w:val="24"/>
          <w:szCs w:val="24"/>
        </w:rPr>
        <w:t xml:space="preserve"> </w:t>
      </w:r>
      <w:r w:rsidRPr="006107A7">
        <w:rPr>
          <w:rFonts w:ascii="Times New Roman" w:hAnsi="Times New Roman" w:cs="Times New Roman"/>
          <w:sz w:val="24"/>
          <w:szCs w:val="24"/>
        </w:rPr>
        <w:t>kerülni.</w:t>
      </w:r>
      <w:r w:rsidR="002C4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793">
        <w:rPr>
          <w:rFonts w:ascii="Times New Roman" w:hAnsi="Times New Roman" w:cs="Times New Roman"/>
          <w:sz w:val="24"/>
          <w:szCs w:val="24"/>
        </w:rPr>
        <w:t>Haumann</w:t>
      </w:r>
      <w:proofErr w:type="spellEnd"/>
      <w:r w:rsidR="002C4793">
        <w:rPr>
          <w:rFonts w:ascii="Times New Roman" w:hAnsi="Times New Roman" w:cs="Times New Roman"/>
          <w:sz w:val="24"/>
          <w:szCs w:val="24"/>
        </w:rPr>
        <w:t xml:space="preserve"> Péter színművész néhány gondolatban nagyapjára emlékező szavakkal tette személyessé a megjelentek számára a háborúnak az egyes családokra kiható, gyakorta visszafordíthatatlan tragédiáját.</w:t>
      </w:r>
    </w:p>
    <w:p w:rsidR="006E1463" w:rsidRPr="006107A7" w:rsidRDefault="006E1463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8D1" w:rsidRDefault="006E1463" w:rsidP="002C2C9B">
      <w:pPr>
        <w:pStyle w:val="Cmsor5"/>
        <w:shd w:val="clear" w:color="auto" w:fill="FFFFFF"/>
        <w:spacing w:before="0" w:beforeAutospacing="0" w:after="30" w:afterAutospacing="0"/>
        <w:jc w:val="both"/>
        <w:rPr>
          <w:b w:val="0"/>
          <w:sz w:val="24"/>
          <w:szCs w:val="24"/>
        </w:rPr>
      </w:pPr>
      <w:r w:rsidRPr="006107A7">
        <w:rPr>
          <w:b w:val="0"/>
          <w:sz w:val="24"/>
          <w:szCs w:val="24"/>
        </w:rPr>
        <w:t xml:space="preserve">Az akciót </w:t>
      </w:r>
      <w:r w:rsidR="00F908D1">
        <w:rPr>
          <w:b w:val="0"/>
          <w:sz w:val="24"/>
          <w:szCs w:val="24"/>
        </w:rPr>
        <w:t xml:space="preserve">helyszínenként </w:t>
      </w:r>
      <w:r w:rsidRPr="006107A7">
        <w:rPr>
          <w:b w:val="0"/>
          <w:sz w:val="24"/>
          <w:szCs w:val="24"/>
        </w:rPr>
        <w:t>megvalósítók létszá</w:t>
      </w:r>
      <w:r w:rsidR="002A2C04" w:rsidRPr="006107A7">
        <w:rPr>
          <w:b w:val="0"/>
          <w:sz w:val="24"/>
          <w:szCs w:val="24"/>
        </w:rPr>
        <w:t>ma a néhány fő</w:t>
      </w:r>
      <w:r w:rsidR="00334F38">
        <w:rPr>
          <w:b w:val="0"/>
          <w:sz w:val="24"/>
          <w:szCs w:val="24"/>
        </w:rPr>
        <w:t>től a sok száz</w:t>
      </w:r>
      <w:r w:rsidR="002C4793">
        <w:rPr>
          <w:b w:val="0"/>
          <w:sz w:val="24"/>
          <w:szCs w:val="24"/>
        </w:rPr>
        <w:t xml:space="preserve"> résztvevőig</w:t>
      </w:r>
      <w:r w:rsidR="002A2C04" w:rsidRPr="006107A7">
        <w:rPr>
          <w:b w:val="0"/>
          <w:sz w:val="24"/>
          <w:szCs w:val="24"/>
        </w:rPr>
        <w:t xml:space="preserve"> terjedt ki. </w:t>
      </w:r>
    </w:p>
    <w:p w:rsidR="00F908D1" w:rsidRDefault="00F908D1" w:rsidP="002C2C9B">
      <w:pPr>
        <w:pStyle w:val="Cmsor5"/>
        <w:shd w:val="clear" w:color="auto" w:fill="FFFFFF"/>
        <w:spacing w:before="0" w:beforeAutospacing="0" w:after="30" w:afterAutospacing="0"/>
        <w:jc w:val="both"/>
        <w:rPr>
          <w:b w:val="0"/>
          <w:sz w:val="24"/>
          <w:szCs w:val="24"/>
        </w:rPr>
      </w:pPr>
    </w:p>
    <w:p w:rsidR="001562E1" w:rsidRDefault="006D01D8" w:rsidP="002C2C9B">
      <w:pPr>
        <w:pStyle w:val="Cmsor5"/>
        <w:shd w:val="clear" w:color="auto" w:fill="FFFFFF"/>
        <w:spacing w:before="0" w:beforeAutospacing="0" w:after="30" w:afterAutospacing="0"/>
        <w:jc w:val="both"/>
        <w:rPr>
          <w:b w:val="0"/>
          <w:sz w:val="24"/>
          <w:szCs w:val="24"/>
        </w:rPr>
      </w:pPr>
      <w:r w:rsidRPr="006107A7">
        <w:rPr>
          <w:b w:val="0"/>
          <w:sz w:val="24"/>
          <w:szCs w:val="24"/>
        </w:rPr>
        <w:lastRenderedPageBreak/>
        <w:t xml:space="preserve">Kuriózumnak számított, hogy </w:t>
      </w:r>
      <w:proofErr w:type="spellStart"/>
      <w:r w:rsidR="0025798C" w:rsidRPr="006107A7">
        <w:rPr>
          <w:b w:val="0"/>
          <w:sz w:val="24"/>
          <w:szCs w:val="24"/>
        </w:rPr>
        <w:t>Jozef</w:t>
      </w:r>
      <w:proofErr w:type="spellEnd"/>
      <w:r w:rsidR="0025798C" w:rsidRPr="006107A7">
        <w:rPr>
          <w:b w:val="0"/>
          <w:sz w:val="24"/>
          <w:szCs w:val="24"/>
        </w:rPr>
        <w:t xml:space="preserve"> </w:t>
      </w:r>
      <w:proofErr w:type="spellStart"/>
      <w:r w:rsidR="0025798C" w:rsidRPr="006107A7">
        <w:rPr>
          <w:b w:val="0"/>
          <w:sz w:val="24"/>
          <w:szCs w:val="24"/>
        </w:rPr>
        <w:t>Krupa</w:t>
      </w:r>
      <w:proofErr w:type="spellEnd"/>
      <w:r w:rsidRPr="006107A7">
        <w:rPr>
          <w:b w:val="0"/>
          <w:sz w:val="24"/>
          <w:szCs w:val="24"/>
        </w:rPr>
        <w:t xml:space="preserve"> </w:t>
      </w:r>
      <w:proofErr w:type="spellStart"/>
      <w:r w:rsidRPr="006107A7">
        <w:rPr>
          <w:b w:val="0"/>
          <w:sz w:val="24"/>
          <w:szCs w:val="24"/>
        </w:rPr>
        <w:t>Újzélandból</w:t>
      </w:r>
      <w:proofErr w:type="spellEnd"/>
      <w:r w:rsidRPr="006107A7">
        <w:rPr>
          <w:b w:val="0"/>
          <w:sz w:val="24"/>
          <w:szCs w:val="24"/>
        </w:rPr>
        <w:t xml:space="preserve">, Herczeg László Las Vegasból </w:t>
      </w:r>
      <w:r w:rsidR="0025798C" w:rsidRPr="006107A7">
        <w:rPr>
          <w:b w:val="0"/>
          <w:sz w:val="24"/>
          <w:szCs w:val="24"/>
        </w:rPr>
        <w:t xml:space="preserve">és </w:t>
      </w:r>
      <w:proofErr w:type="spellStart"/>
      <w:r w:rsidR="0025798C" w:rsidRPr="006107A7">
        <w:rPr>
          <w:b w:val="0"/>
          <w:sz w:val="24"/>
          <w:szCs w:val="24"/>
        </w:rPr>
        <w:t>Alla</w:t>
      </w:r>
      <w:proofErr w:type="spellEnd"/>
      <w:r w:rsidR="0025798C" w:rsidRPr="006107A7">
        <w:rPr>
          <w:b w:val="0"/>
          <w:sz w:val="24"/>
          <w:szCs w:val="24"/>
        </w:rPr>
        <w:t xml:space="preserve"> </w:t>
      </w:r>
      <w:proofErr w:type="spellStart"/>
      <w:r w:rsidR="0025798C" w:rsidRPr="006107A7">
        <w:rPr>
          <w:b w:val="0"/>
          <w:sz w:val="24"/>
          <w:szCs w:val="24"/>
        </w:rPr>
        <w:t>Timoshenko</w:t>
      </w:r>
      <w:proofErr w:type="spellEnd"/>
      <w:r w:rsidR="0025798C" w:rsidRPr="006107A7">
        <w:rPr>
          <w:b w:val="0"/>
          <w:sz w:val="24"/>
          <w:szCs w:val="24"/>
        </w:rPr>
        <w:t xml:space="preserve"> Poltavából (Ukrajna) </w:t>
      </w:r>
      <w:r w:rsidRPr="006107A7">
        <w:rPr>
          <w:b w:val="0"/>
          <w:sz w:val="24"/>
          <w:szCs w:val="24"/>
        </w:rPr>
        <w:t xml:space="preserve">küldött fotót. </w:t>
      </w:r>
      <w:r w:rsidR="002A2C04" w:rsidRPr="006107A7">
        <w:rPr>
          <w:b w:val="0"/>
          <w:sz w:val="24"/>
          <w:szCs w:val="24"/>
        </w:rPr>
        <w:t xml:space="preserve">Az egyedül vagy szűkebb körben illetve civil szervezetük, iskolájuk képviseletében emlékezők mellett kedvező tendenciának minősíthető, hogy pl. Dunaújvárosban, </w:t>
      </w:r>
      <w:r w:rsidRPr="006107A7">
        <w:rPr>
          <w:b w:val="0"/>
          <w:sz w:val="24"/>
          <w:szCs w:val="24"/>
        </w:rPr>
        <w:t xml:space="preserve">Ráckeresztúron, Szabadegyházán, Gyálon, stb. </w:t>
      </w:r>
      <w:r w:rsidR="002A2C04" w:rsidRPr="006107A7">
        <w:rPr>
          <w:b w:val="0"/>
          <w:sz w:val="24"/>
          <w:szCs w:val="24"/>
        </w:rPr>
        <w:t>az önkormányzat a település egésze nevében vállal</w:t>
      </w:r>
      <w:r w:rsidRPr="006107A7">
        <w:rPr>
          <w:b w:val="0"/>
          <w:sz w:val="24"/>
          <w:szCs w:val="24"/>
        </w:rPr>
        <w:t xml:space="preserve">t fel azonosulást az akció mondandójával. </w:t>
      </w:r>
    </w:p>
    <w:p w:rsidR="001562E1" w:rsidRDefault="006D01D8" w:rsidP="002C2C9B">
      <w:pPr>
        <w:pStyle w:val="Cmsor5"/>
        <w:shd w:val="clear" w:color="auto" w:fill="FFFFFF"/>
        <w:spacing w:before="0" w:beforeAutospacing="0" w:after="30" w:afterAutospacing="0"/>
        <w:jc w:val="both"/>
        <w:rPr>
          <w:b w:val="0"/>
          <w:sz w:val="24"/>
          <w:szCs w:val="24"/>
        </w:rPr>
      </w:pPr>
      <w:r w:rsidRPr="006107A7">
        <w:rPr>
          <w:b w:val="0"/>
          <w:sz w:val="24"/>
          <w:szCs w:val="24"/>
        </w:rPr>
        <w:t xml:space="preserve">A hagyományteremtés jeleit viselik magukon azon visszajelzések, ahol a helyi szervezők (pl. </w:t>
      </w:r>
      <w:proofErr w:type="spellStart"/>
      <w:r w:rsidR="00F908D1" w:rsidRPr="00F908D1">
        <w:rPr>
          <w:b w:val="0"/>
          <w:color w:val="1D2129"/>
          <w:sz w:val="24"/>
          <w:szCs w:val="24"/>
          <w:shd w:val="clear" w:color="auto" w:fill="FFFFFF"/>
        </w:rPr>
        <w:t>Osadné</w:t>
      </w:r>
      <w:proofErr w:type="spellEnd"/>
      <w:r w:rsidR="00F908D1" w:rsidRPr="00F908D1">
        <w:rPr>
          <w:b w:val="0"/>
          <w:color w:val="1D2129"/>
          <w:sz w:val="24"/>
          <w:szCs w:val="24"/>
          <w:shd w:val="clear" w:color="auto" w:fill="FFFFFF"/>
        </w:rPr>
        <w:t xml:space="preserve"> (ÉK-Szlovákia - </w:t>
      </w:r>
      <w:proofErr w:type="spellStart"/>
      <w:r w:rsidR="00F908D1" w:rsidRPr="00F908D1">
        <w:rPr>
          <w:b w:val="0"/>
          <w:color w:val="1D2129"/>
          <w:sz w:val="24"/>
          <w:szCs w:val="24"/>
          <w:shd w:val="clear" w:color="auto" w:fill="FFFFFF"/>
        </w:rPr>
        <w:t>Telepóc</w:t>
      </w:r>
      <w:proofErr w:type="spellEnd"/>
      <w:r w:rsidR="00F908D1" w:rsidRPr="00F908D1">
        <w:rPr>
          <w:b w:val="0"/>
          <w:color w:val="1D2129"/>
          <w:sz w:val="24"/>
          <w:szCs w:val="24"/>
          <w:shd w:val="clear" w:color="auto" w:fill="FFFFFF"/>
        </w:rPr>
        <w:t>)</w:t>
      </w:r>
      <w:r w:rsidR="00F908D1">
        <w:rPr>
          <w:b w:val="0"/>
          <w:color w:val="1D2129"/>
          <w:sz w:val="24"/>
          <w:szCs w:val="24"/>
          <w:shd w:val="clear" w:color="auto" w:fill="FFFFFF"/>
        </w:rPr>
        <w:t>,</w:t>
      </w:r>
      <w:r w:rsidR="00F908D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="006107A7">
        <w:rPr>
          <w:rStyle w:val="fcg"/>
          <w:b w:val="0"/>
          <w:bCs w:val="0"/>
          <w:sz w:val="24"/>
          <w:szCs w:val="24"/>
        </w:rPr>
        <w:t>Breznicka</w:t>
      </w:r>
      <w:proofErr w:type="spellEnd"/>
      <w:r w:rsidR="006107A7">
        <w:rPr>
          <w:rStyle w:val="fcg"/>
          <w:b w:val="0"/>
          <w:bCs w:val="0"/>
          <w:sz w:val="24"/>
          <w:szCs w:val="24"/>
        </w:rPr>
        <w:t xml:space="preserve"> </w:t>
      </w:r>
      <w:r w:rsidR="001562E1">
        <w:rPr>
          <w:b w:val="0"/>
          <w:sz w:val="24"/>
          <w:szCs w:val="24"/>
        </w:rPr>
        <w:t>/</w:t>
      </w:r>
      <w:proofErr w:type="spellStart"/>
      <w:r w:rsidR="001562E1">
        <w:rPr>
          <w:b w:val="0"/>
          <w:sz w:val="24"/>
          <w:szCs w:val="24"/>
        </w:rPr>
        <w:t>Sk</w:t>
      </w:r>
      <w:proofErr w:type="spellEnd"/>
      <w:r w:rsidR="001562E1">
        <w:rPr>
          <w:b w:val="0"/>
          <w:sz w:val="24"/>
          <w:szCs w:val="24"/>
        </w:rPr>
        <w:t>/</w:t>
      </w:r>
      <w:r w:rsidR="009D7458" w:rsidRPr="006107A7">
        <w:rPr>
          <w:b w:val="0"/>
          <w:sz w:val="24"/>
          <w:szCs w:val="24"/>
        </w:rPr>
        <w:t xml:space="preserve">, </w:t>
      </w:r>
      <w:r w:rsidRPr="006107A7">
        <w:rPr>
          <w:b w:val="0"/>
          <w:sz w:val="24"/>
          <w:szCs w:val="24"/>
        </w:rPr>
        <w:t xml:space="preserve">Kiskunhalas, Homonna, </w:t>
      </w:r>
      <w:r w:rsidR="009D7458" w:rsidRPr="006107A7">
        <w:rPr>
          <w:b w:val="0"/>
          <w:sz w:val="24"/>
          <w:szCs w:val="24"/>
        </w:rPr>
        <w:t>Sárkeresztes, Szentes,</w:t>
      </w:r>
      <w:r w:rsidR="006107A7" w:rsidRPr="006107A7">
        <w:rPr>
          <w:b w:val="0"/>
          <w:sz w:val="24"/>
          <w:szCs w:val="24"/>
        </w:rPr>
        <w:t xml:space="preserve"> Kaposvár, Pusztakovácsi,</w:t>
      </w:r>
      <w:r w:rsidR="009D7458" w:rsidRPr="006107A7">
        <w:rPr>
          <w:b w:val="0"/>
          <w:sz w:val="24"/>
          <w:szCs w:val="24"/>
        </w:rPr>
        <w:t xml:space="preserve"> </w:t>
      </w:r>
      <w:proofErr w:type="spellStart"/>
      <w:r w:rsidR="001562E1">
        <w:rPr>
          <w:b w:val="0"/>
          <w:sz w:val="24"/>
          <w:szCs w:val="24"/>
        </w:rPr>
        <w:t>Sanok</w:t>
      </w:r>
      <w:proofErr w:type="spellEnd"/>
      <w:r w:rsidR="001562E1">
        <w:rPr>
          <w:b w:val="0"/>
          <w:sz w:val="24"/>
          <w:szCs w:val="24"/>
        </w:rPr>
        <w:t xml:space="preserve"> /PL/ </w:t>
      </w:r>
      <w:r w:rsidR="009D7458" w:rsidRPr="006107A7">
        <w:rPr>
          <w:b w:val="0"/>
          <w:sz w:val="24"/>
          <w:szCs w:val="24"/>
        </w:rPr>
        <w:t xml:space="preserve">stb.) </w:t>
      </w:r>
      <w:r w:rsidRPr="006107A7">
        <w:rPr>
          <w:b w:val="0"/>
          <w:sz w:val="24"/>
          <w:szCs w:val="24"/>
        </w:rPr>
        <w:t xml:space="preserve">már saját arculatukra formálva illetve az alapítvány inspirálása nélkül végzik az előkészítést és </w:t>
      </w:r>
      <w:r w:rsidR="009D7458" w:rsidRPr="006107A7">
        <w:rPr>
          <w:b w:val="0"/>
          <w:sz w:val="24"/>
          <w:szCs w:val="24"/>
        </w:rPr>
        <w:t xml:space="preserve">megvalósítást. </w:t>
      </w:r>
    </w:p>
    <w:p w:rsidR="002A2C04" w:rsidRPr="001562E1" w:rsidRDefault="009D7458" w:rsidP="002C2C9B">
      <w:pPr>
        <w:pStyle w:val="Cmsor5"/>
        <w:shd w:val="clear" w:color="auto" w:fill="FFFFFF"/>
        <w:spacing w:before="0" w:beforeAutospacing="0" w:after="30" w:afterAutospacing="0"/>
        <w:jc w:val="both"/>
        <w:rPr>
          <w:b w:val="0"/>
          <w:sz w:val="24"/>
          <w:szCs w:val="24"/>
        </w:rPr>
      </w:pPr>
      <w:r w:rsidRPr="006107A7">
        <w:rPr>
          <w:b w:val="0"/>
          <w:sz w:val="24"/>
          <w:szCs w:val="24"/>
        </w:rPr>
        <w:t xml:space="preserve">Persze akadnak olyan partnerek is, ahol már korábban is </w:t>
      </w:r>
      <w:r w:rsidR="002D21CC">
        <w:rPr>
          <w:b w:val="0"/>
          <w:sz w:val="24"/>
          <w:szCs w:val="24"/>
        </w:rPr>
        <w:t xml:space="preserve">(tőlünk függetlenül) </w:t>
      </w:r>
      <w:r w:rsidRPr="006107A7">
        <w:rPr>
          <w:b w:val="0"/>
          <w:sz w:val="24"/>
          <w:szCs w:val="24"/>
        </w:rPr>
        <w:t>szerveztek nagyszabású megemlékezés</w:t>
      </w:r>
      <w:r w:rsidR="006107A7">
        <w:rPr>
          <w:b w:val="0"/>
          <w:sz w:val="24"/>
          <w:szCs w:val="24"/>
        </w:rPr>
        <w:t>eke</w:t>
      </w:r>
      <w:r w:rsidRPr="006107A7">
        <w:rPr>
          <w:b w:val="0"/>
          <w:sz w:val="24"/>
          <w:szCs w:val="24"/>
        </w:rPr>
        <w:t xml:space="preserve">t (pl. </w:t>
      </w:r>
      <w:proofErr w:type="spellStart"/>
      <w:r w:rsidRPr="006107A7">
        <w:rPr>
          <w:b w:val="0"/>
          <w:sz w:val="24"/>
          <w:szCs w:val="24"/>
        </w:rPr>
        <w:t>Olomütz</w:t>
      </w:r>
      <w:proofErr w:type="spellEnd"/>
      <w:r w:rsidRPr="006107A7">
        <w:rPr>
          <w:b w:val="0"/>
          <w:sz w:val="24"/>
          <w:szCs w:val="24"/>
        </w:rPr>
        <w:t xml:space="preserve">, Szlovénia és Olaszország, </w:t>
      </w:r>
      <w:proofErr w:type="spellStart"/>
      <w:r w:rsidR="0025798C" w:rsidRPr="006107A7">
        <w:rPr>
          <w:b w:val="0"/>
          <w:sz w:val="24"/>
          <w:szCs w:val="24"/>
        </w:rPr>
        <w:t>Przemysl</w:t>
      </w:r>
      <w:proofErr w:type="spellEnd"/>
      <w:r w:rsidR="0025798C" w:rsidRPr="006107A7">
        <w:rPr>
          <w:b w:val="0"/>
          <w:sz w:val="24"/>
          <w:szCs w:val="24"/>
        </w:rPr>
        <w:t xml:space="preserve">, </w:t>
      </w:r>
      <w:proofErr w:type="spellStart"/>
      <w:r w:rsidR="0025798C" w:rsidRPr="006107A7">
        <w:rPr>
          <w:b w:val="0"/>
          <w:sz w:val="24"/>
          <w:szCs w:val="24"/>
        </w:rPr>
        <w:t>Limanova</w:t>
      </w:r>
      <w:proofErr w:type="spellEnd"/>
      <w:r w:rsidR="0025798C" w:rsidRPr="006107A7">
        <w:rPr>
          <w:b w:val="0"/>
          <w:sz w:val="24"/>
          <w:szCs w:val="24"/>
        </w:rPr>
        <w:t xml:space="preserve">, </w:t>
      </w:r>
      <w:r w:rsidR="00F908D1">
        <w:rPr>
          <w:b w:val="0"/>
          <w:sz w:val="24"/>
          <w:szCs w:val="24"/>
        </w:rPr>
        <w:t xml:space="preserve">London és </w:t>
      </w:r>
      <w:proofErr w:type="spellStart"/>
      <w:r w:rsidR="00F908D1">
        <w:rPr>
          <w:b w:val="0"/>
          <w:sz w:val="24"/>
          <w:szCs w:val="24"/>
        </w:rPr>
        <w:t>és</w:t>
      </w:r>
      <w:proofErr w:type="spellEnd"/>
      <w:r w:rsidR="00F908D1">
        <w:rPr>
          <w:b w:val="0"/>
          <w:sz w:val="24"/>
          <w:szCs w:val="24"/>
        </w:rPr>
        <w:t xml:space="preserve"> a francia illetve angolszász térségnek sok más városában, </w:t>
      </w:r>
      <w:r w:rsidRPr="006107A7">
        <w:rPr>
          <w:b w:val="0"/>
          <w:sz w:val="24"/>
          <w:szCs w:val="24"/>
        </w:rPr>
        <w:t>stb.)</w:t>
      </w:r>
      <w:r w:rsidR="0025798C" w:rsidRPr="006107A7">
        <w:rPr>
          <w:b w:val="0"/>
          <w:sz w:val="24"/>
          <w:szCs w:val="24"/>
        </w:rPr>
        <w:t xml:space="preserve">. Az idén a </w:t>
      </w:r>
      <w:proofErr w:type="spellStart"/>
      <w:r w:rsidR="0025798C" w:rsidRPr="006107A7">
        <w:rPr>
          <w:b w:val="0"/>
          <w:sz w:val="24"/>
          <w:szCs w:val="24"/>
        </w:rPr>
        <w:t>Krnsko</w:t>
      </w:r>
      <w:proofErr w:type="spellEnd"/>
      <w:r w:rsidR="0025798C" w:rsidRPr="006107A7">
        <w:rPr>
          <w:b w:val="0"/>
          <w:sz w:val="24"/>
          <w:szCs w:val="24"/>
        </w:rPr>
        <w:t xml:space="preserve"> </w:t>
      </w:r>
      <w:proofErr w:type="spellStart"/>
      <w:r w:rsidR="0025798C" w:rsidRPr="006107A7">
        <w:rPr>
          <w:b w:val="0"/>
          <w:sz w:val="24"/>
          <w:szCs w:val="24"/>
        </w:rPr>
        <w:t>Jezero-nál</w:t>
      </w:r>
      <w:proofErr w:type="spellEnd"/>
      <w:r w:rsidR="0025798C" w:rsidRPr="006107A7">
        <w:rPr>
          <w:b w:val="0"/>
          <w:sz w:val="24"/>
          <w:szCs w:val="24"/>
        </w:rPr>
        <w:t xml:space="preserve"> (</w:t>
      </w:r>
      <w:proofErr w:type="spellStart"/>
      <w:r w:rsidR="0025798C" w:rsidRPr="006107A7">
        <w:rPr>
          <w:b w:val="0"/>
          <w:sz w:val="24"/>
          <w:szCs w:val="24"/>
        </w:rPr>
        <w:t>Slo</w:t>
      </w:r>
      <w:proofErr w:type="spellEnd"/>
      <w:r w:rsidR="0025798C" w:rsidRPr="006107A7">
        <w:rPr>
          <w:b w:val="0"/>
          <w:sz w:val="24"/>
          <w:szCs w:val="24"/>
        </w:rPr>
        <w:t xml:space="preserve">) szintúgy november 11-ére esett sok-sok éves előzménnyel bíró és embert próbáló </w:t>
      </w:r>
      <w:r w:rsidR="001562E1">
        <w:rPr>
          <w:b w:val="0"/>
          <w:sz w:val="24"/>
          <w:szCs w:val="24"/>
        </w:rPr>
        <w:t>a kegyeleti túra, aminek</w:t>
      </w:r>
      <w:r w:rsidR="0025798C" w:rsidRPr="006107A7">
        <w:rPr>
          <w:b w:val="0"/>
          <w:sz w:val="24"/>
          <w:szCs w:val="24"/>
        </w:rPr>
        <w:t xml:space="preserve"> alkalmanként 600-700 ember is részese.</w:t>
      </w:r>
    </w:p>
    <w:p w:rsidR="00616E79" w:rsidRPr="006107A7" w:rsidRDefault="009D7458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>Az alapítvány kurátorai</w:t>
      </w:r>
      <w:r w:rsidR="002A2C04" w:rsidRPr="006107A7">
        <w:rPr>
          <w:rFonts w:ascii="Times New Roman" w:hAnsi="Times New Roman" w:cs="Times New Roman"/>
          <w:sz w:val="24"/>
          <w:szCs w:val="24"/>
        </w:rPr>
        <w:t xml:space="preserve"> örvendetes dolognak ítéli</w:t>
      </w:r>
      <w:r w:rsidRPr="006107A7">
        <w:rPr>
          <w:rFonts w:ascii="Times New Roman" w:hAnsi="Times New Roman" w:cs="Times New Roman"/>
          <w:sz w:val="24"/>
          <w:szCs w:val="24"/>
        </w:rPr>
        <w:t>k</w:t>
      </w:r>
      <w:r w:rsidR="002A2C04" w:rsidRPr="006107A7">
        <w:rPr>
          <w:rFonts w:ascii="Times New Roman" w:hAnsi="Times New Roman" w:cs="Times New Roman"/>
          <w:sz w:val="24"/>
          <w:szCs w:val="24"/>
        </w:rPr>
        <w:t xml:space="preserve">, hogy </w:t>
      </w:r>
      <w:r w:rsidRPr="006107A7">
        <w:rPr>
          <w:rFonts w:ascii="Times New Roman" w:hAnsi="Times New Roman" w:cs="Times New Roman"/>
          <w:sz w:val="24"/>
          <w:szCs w:val="24"/>
        </w:rPr>
        <w:t xml:space="preserve">az idén a Felvidéken a SZAKC vezetésének </w:t>
      </w:r>
      <w:r w:rsidR="001562E1">
        <w:rPr>
          <w:rFonts w:ascii="Times New Roman" w:hAnsi="Times New Roman" w:cs="Times New Roman"/>
          <w:sz w:val="24"/>
          <w:szCs w:val="24"/>
        </w:rPr>
        <w:t xml:space="preserve">felkarolása </w:t>
      </w:r>
      <w:r w:rsidRPr="006107A7">
        <w:rPr>
          <w:rFonts w:ascii="Times New Roman" w:hAnsi="Times New Roman" w:cs="Times New Roman"/>
          <w:sz w:val="24"/>
          <w:szCs w:val="24"/>
        </w:rPr>
        <w:t>illetve a</w:t>
      </w:r>
      <w:r w:rsidR="00F908D1">
        <w:rPr>
          <w:rFonts w:ascii="Times New Roman" w:hAnsi="Times New Roman" w:cs="Times New Roman"/>
          <w:sz w:val="24"/>
          <w:szCs w:val="24"/>
        </w:rPr>
        <w:t>z ottani</w:t>
      </w:r>
      <w:r w:rsidRPr="006107A7">
        <w:rPr>
          <w:rFonts w:ascii="Times New Roman" w:hAnsi="Times New Roman" w:cs="Times New Roman"/>
          <w:sz w:val="24"/>
          <w:szCs w:val="24"/>
        </w:rPr>
        <w:t xml:space="preserve"> média tájékoztatása nyomán</w:t>
      </w:r>
      <w:r w:rsidR="001562E1">
        <w:rPr>
          <w:rFonts w:ascii="Times New Roman" w:hAnsi="Times New Roman" w:cs="Times New Roman"/>
          <w:sz w:val="24"/>
          <w:szCs w:val="24"/>
        </w:rPr>
        <w:t xml:space="preserve"> a szlovákiai magyarság köréből sok tagszervezet csatlakozott újonnan.</w:t>
      </w:r>
    </w:p>
    <w:p w:rsidR="0025798C" w:rsidRDefault="000E0AB6" w:rsidP="002C2C9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5798C" w:rsidRPr="006107A7">
          <w:rPr>
            <w:rStyle w:val="Hiperhivatkozs"/>
            <w:rFonts w:ascii="Times New Roman" w:hAnsi="Times New Roman" w:cs="Times New Roman"/>
            <w:sz w:val="24"/>
            <w:szCs w:val="24"/>
          </w:rPr>
          <w:t>http://felvidek.ma/2017/11/nemzetkozi-gyertyagyujtasi-akcio-a-hosok-emlekere/</w:t>
        </w:r>
      </w:hyperlink>
      <w:r w:rsidR="0025798C" w:rsidRPr="00610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8D1" w:rsidRDefault="00F908D1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08D1" w:rsidRPr="006107A7" w:rsidRDefault="00F908D1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2017-ben v</w:t>
      </w:r>
      <w:r w:rsidRPr="006107A7">
        <w:rPr>
          <w:rFonts w:ascii="Times New Roman" w:hAnsi="Times New Roman" w:cs="Times New Roman"/>
          <w:sz w:val="24"/>
          <w:szCs w:val="24"/>
        </w:rPr>
        <w:t xml:space="preserve">isszafogó </w:t>
      </w:r>
      <w:r>
        <w:rPr>
          <w:rFonts w:ascii="Times New Roman" w:hAnsi="Times New Roman" w:cs="Times New Roman"/>
          <w:sz w:val="24"/>
          <w:szCs w:val="24"/>
        </w:rPr>
        <w:t>tényezőként szembesültünk, hogy a dátum szombati napra esése okán az iskolákból csak keveseket sikerült bevonni az akcióba. Ezt erősítette még, hogy ez évben nem sikerült a tankerület vezetőket sem kellően megszólítanunk.</w:t>
      </w:r>
      <w:r w:rsidR="002C4793">
        <w:rPr>
          <w:rFonts w:ascii="Times New Roman" w:hAnsi="Times New Roman" w:cs="Times New Roman"/>
          <w:sz w:val="24"/>
          <w:szCs w:val="24"/>
        </w:rPr>
        <w:t xml:space="preserve"> 2016-hoz képest kedvezőtlen tapasztalatként értük meg, hogy Kárpátalja, Erdély és a Délvidék térségéből az idén hozzánk alig érkezett csatlakozásról, részvételről szóló információ.</w:t>
      </w:r>
    </w:p>
    <w:p w:rsidR="00F908D1" w:rsidRDefault="00F908D1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98C" w:rsidRDefault="00F908D1" w:rsidP="002C2C9B">
      <w:pPr>
        <w:jc w:val="both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A hazai írott és elektronikus sajtó tekintetében nem lehetünk nyugodtak. Az MTI közlemény és néhány média </w:t>
      </w:r>
      <w:r w:rsidR="002C2C9B">
        <w:rPr>
          <w:rFonts w:ascii="Times New Roman" w:hAnsi="Times New Roman" w:cs="Times New Roman"/>
          <w:sz w:val="24"/>
          <w:szCs w:val="24"/>
        </w:rPr>
        <w:t xml:space="preserve">(közte a Magyar Hírlap) </w:t>
      </w:r>
      <w:r>
        <w:rPr>
          <w:rFonts w:ascii="Times New Roman" w:hAnsi="Times New Roman" w:cs="Times New Roman"/>
          <w:sz w:val="24"/>
          <w:szCs w:val="24"/>
        </w:rPr>
        <w:t>közvetlen tájékoztatása ellenére sem tudtuk a figyelmet kellő szélességben ráirányítanunk az akcióra. Ez alól üdítő kivételnek számított Dunaújvárosban, Kiskunhalason, Székesfehérváron és a Felvidék Ma című újságok</w:t>
      </w:r>
      <w:r w:rsidR="009D0D3B">
        <w:rPr>
          <w:rFonts w:ascii="Times New Roman" w:hAnsi="Times New Roman" w:cs="Times New Roman"/>
          <w:sz w:val="24"/>
          <w:szCs w:val="24"/>
        </w:rPr>
        <w:t xml:space="preserve"> (írott és elektronikus média)</w:t>
      </w:r>
      <w:r>
        <w:rPr>
          <w:rFonts w:ascii="Times New Roman" w:hAnsi="Times New Roman" w:cs="Times New Roman"/>
          <w:sz w:val="24"/>
          <w:szCs w:val="24"/>
        </w:rPr>
        <w:t xml:space="preserve"> szerkesztői. </w:t>
      </w:r>
      <w:r w:rsidR="00326CFD">
        <w:rPr>
          <w:rFonts w:ascii="Times New Roman" w:hAnsi="Times New Roman" w:cs="Times New Roman"/>
          <w:sz w:val="24"/>
          <w:szCs w:val="24"/>
        </w:rPr>
        <w:t xml:space="preserve">(hiv.: </w:t>
      </w:r>
      <w:hyperlink r:id="rId5" w:history="1">
        <w:r w:rsidR="0025798C" w:rsidRPr="006107A7">
          <w:rPr>
            <w:rStyle w:val="Hiperhivatkozs"/>
            <w:rFonts w:ascii="Times New Roman" w:hAnsi="Times New Roman" w:cs="Times New Roman"/>
            <w:sz w:val="24"/>
            <w:szCs w:val="24"/>
          </w:rPr>
          <w:t>http://halasinfo.hu/gyertyagyujtas-volt-a-halasi-aldozatok-sirjainal</w:t>
        </w:r>
        <w:proofErr w:type="gramStart"/>
        <w:r w:rsidR="0025798C" w:rsidRPr="006107A7">
          <w:rPr>
            <w:rStyle w:val="Hiperhivatkozs"/>
            <w:rFonts w:ascii="Times New Roman" w:hAnsi="Times New Roman" w:cs="Times New Roman"/>
            <w:sz w:val="24"/>
            <w:szCs w:val="24"/>
          </w:rPr>
          <w:t>/</w:t>
        </w:r>
      </w:hyperlink>
      <w:r w:rsidR="00326CFD">
        <w:t xml:space="preserve"> )</w:t>
      </w:r>
      <w:proofErr w:type="gramEnd"/>
      <w:r w:rsidR="00326CFD">
        <w:t xml:space="preserve">. </w:t>
      </w:r>
      <w:r w:rsidR="00334F38">
        <w:rPr>
          <w:i/>
        </w:rPr>
        <w:t>Újólag m</w:t>
      </w:r>
      <w:r w:rsidR="00326CFD" w:rsidRPr="00326CFD">
        <w:rPr>
          <w:i/>
        </w:rPr>
        <w:t xml:space="preserve">egtapasztalhattuk, hogy az országos média helyett a lokális sajtó volt fogékonyabb 2017-ben is </w:t>
      </w:r>
      <w:r w:rsidR="00326CFD">
        <w:rPr>
          <w:i/>
        </w:rPr>
        <w:t>az akciónk iránt</w:t>
      </w:r>
      <w:r w:rsidR="00326CFD" w:rsidRPr="00326CFD">
        <w:rPr>
          <w:i/>
        </w:rPr>
        <w:t>. A hatékonyabb reagálásukban pedig mindenképpen a</w:t>
      </w:r>
      <w:r w:rsidR="00326CFD">
        <w:rPr>
          <w:i/>
        </w:rPr>
        <w:t>z adott</w:t>
      </w:r>
      <w:r w:rsidR="00326CFD" w:rsidRPr="00326CFD">
        <w:rPr>
          <w:i/>
        </w:rPr>
        <w:t xml:space="preserve"> térségben</w:t>
      </w:r>
      <w:r w:rsidR="00326CFD">
        <w:rPr>
          <w:i/>
        </w:rPr>
        <w:t xml:space="preserve"> szervezést és előkészítést végző (jellemzően civil szervezet) partnerünk kapcsolatai, kezdeményezései voltak a meghatározóak.</w:t>
      </w:r>
      <w:r w:rsidR="00334F38">
        <w:rPr>
          <w:i/>
        </w:rPr>
        <w:t xml:space="preserve"> Fizetett hirdetésre pénzügyi lehetőségek hiányában eleve nem gondolhattunk.</w:t>
      </w:r>
    </w:p>
    <w:p w:rsidR="00334F38" w:rsidRDefault="00334F38" w:rsidP="002C2C9B">
      <w:pPr>
        <w:jc w:val="both"/>
        <w:rPr>
          <w:i/>
        </w:rPr>
      </w:pPr>
    </w:p>
    <w:p w:rsidR="00334F38" w:rsidRPr="00326CFD" w:rsidRDefault="00334F38" w:rsidP="002C2C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 xml:space="preserve">Az összegzés során ki kell nyilvánítani, annak ellenére, hogy a projektnek nincsenek igazán érdemi pénzbeli szükségletei, vagyis </w:t>
      </w:r>
      <w:r w:rsidR="002D21CC">
        <w:rPr>
          <w:i/>
        </w:rPr>
        <w:t xml:space="preserve">„csupán” </w:t>
      </w:r>
      <w:r>
        <w:rPr>
          <w:i/>
        </w:rPr>
        <w:t>az emberek mozgósításán múlik az eredményesség, a csatlakozók száma nem érte el a várakozásainkat, beleértve, hogy sokadik alkalommal került sor az akcióra. Ezt támasztja alá, hogy többnyire az idén is a már korábbi években megnyert partnerek voltak a résztvevők. Ebből eredeztethető a konklúzió, hogy a Krajczáros Alapítvány ereje önmagában kevés a továbblépéshez.</w:t>
      </w:r>
    </w:p>
    <w:p w:rsidR="0025798C" w:rsidRPr="006107A7" w:rsidRDefault="0025798C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1D8" w:rsidRPr="006107A7" w:rsidRDefault="006D01D8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 w:rsidRPr="006107A7">
        <w:rPr>
          <w:rFonts w:ascii="Times New Roman" w:hAnsi="Times New Roman" w:cs="Times New Roman"/>
          <w:sz w:val="24"/>
          <w:szCs w:val="24"/>
        </w:rPr>
        <w:t>Az alapítvány emlékbélyeg</w:t>
      </w:r>
      <w:r w:rsidR="00F163AE">
        <w:rPr>
          <w:rFonts w:ascii="Times New Roman" w:hAnsi="Times New Roman" w:cs="Times New Roman"/>
          <w:sz w:val="24"/>
          <w:szCs w:val="24"/>
        </w:rPr>
        <w:t>en és kártyanaptár megjelentetésével is</w:t>
      </w:r>
      <w:r w:rsidRPr="006107A7">
        <w:rPr>
          <w:rFonts w:ascii="Times New Roman" w:hAnsi="Times New Roman" w:cs="Times New Roman"/>
          <w:sz w:val="24"/>
          <w:szCs w:val="24"/>
        </w:rPr>
        <w:t xml:space="preserve"> népszerűsí</w:t>
      </w:r>
      <w:r w:rsidR="00F163AE">
        <w:rPr>
          <w:rFonts w:ascii="Times New Roman" w:hAnsi="Times New Roman" w:cs="Times New Roman"/>
          <w:sz w:val="24"/>
          <w:szCs w:val="24"/>
        </w:rPr>
        <w:t>tette a projektet, beleértve</w:t>
      </w:r>
      <w:r w:rsidR="00F908D1">
        <w:rPr>
          <w:rFonts w:ascii="Times New Roman" w:hAnsi="Times New Roman" w:cs="Times New Roman"/>
          <w:sz w:val="24"/>
          <w:szCs w:val="24"/>
        </w:rPr>
        <w:t>, hogy</w:t>
      </w:r>
      <w:r w:rsidR="00F163AE">
        <w:rPr>
          <w:rFonts w:ascii="Times New Roman" w:hAnsi="Times New Roman" w:cs="Times New Roman"/>
          <w:sz w:val="24"/>
          <w:szCs w:val="24"/>
        </w:rPr>
        <w:t xml:space="preserve"> </w:t>
      </w:r>
      <w:r w:rsidR="00334F38">
        <w:rPr>
          <w:rFonts w:ascii="Times New Roman" w:hAnsi="Times New Roman" w:cs="Times New Roman"/>
          <w:b/>
          <w:sz w:val="24"/>
          <w:szCs w:val="24"/>
        </w:rPr>
        <w:t>már 2018-ra is meghirdettük</w:t>
      </w:r>
      <w:r w:rsidR="00F163AE" w:rsidRPr="00334F38">
        <w:rPr>
          <w:rFonts w:ascii="Times New Roman" w:hAnsi="Times New Roman" w:cs="Times New Roman"/>
          <w:b/>
          <w:sz w:val="24"/>
          <w:szCs w:val="24"/>
        </w:rPr>
        <w:t xml:space="preserve"> az akciót</w:t>
      </w:r>
      <w:r w:rsidR="00F163AE">
        <w:rPr>
          <w:rFonts w:ascii="Times New Roman" w:hAnsi="Times New Roman" w:cs="Times New Roman"/>
          <w:sz w:val="24"/>
          <w:szCs w:val="24"/>
        </w:rPr>
        <w:t>.</w:t>
      </w:r>
      <w:r w:rsidR="00334F38">
        <w:rPr>
          <w:rFonts w:ascii="Times New Roman" w:hAnsi="Times New Roman" w:cs="Times New Roman"/>
          <w:sz w:val="24"/>
          <w:szCs w:val="24"/>
        </w:rPr>
        <w:t xml:space="preserve"> Keresünk</w:t>
      </w:r>
      <w:r w:rsidR="00F908D1">
        <w:rPr>
          <w:rFonts w:ascii="Times New Roman" w:hAnsi="Times New Roman" w:cs="Times New Roman"/>
          <w:sz w:val="24"/>
          <w:szCs w:val="24"/>
        </w:rPr>
        <w:t xml:space="preserve"> olyan hazai és külföldi partnereket, közte civil ernyőszervezeteket, akik szívesen vállalnák fel a hatókörükben a szervező, előkészítő munkát.</w:t>
      </w:r>
    </w:p>
    <w:p w:rsidR="00616E79" w:rsidRDefault="00616E79" w:rsidP="002C2C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80" w:rsidRPr="006107A7" w:rsidRDefault="00324A80" w:rsidP="002C2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kezdeményezők </w:t>
      </w:r>
      <w:r w:rsidR="00F908D1">
        <w:rPr>
          <w:rFonts w:ascii="Times New Roman" w:hAnsi="Times New Roman" w:cs="Times New Roman"/>
          <w:sz w:val="24"/>
          <w:szCs w:val="24"/>
        </w:rPr>
        <w:t xml:space="preserve">(illetve mindannyiunk) </w:t>
      </w:r>
      <w:r>
        <w:rPr>
          <w:rFonts w:ascii="Times New Roman" w:hAnsi="Times New Roman" w:cs="Times New Roman"/>
          <w:sz w:val="24"/>
          <w:szCs w:val="24"/>
        </w:rPr>
        <w:t xml:space="preserve">számára sikernek minősülne, amennyiben </w:t>
      </w:r>
      <w:r w:rsidR="00F908D1">
        <w:rPr>
          <w:rFonts w:ascii="Times New Roman" w:hAnsi="Times New Roman" w:cs="Times New Roman"/>
          <w:sz w:val="24"/>
          <w:szCs w:val="24"/>
        </w:rPr>
        <w:t xml:space="preserve">a későbbiekben </w:t>
      </w:r>
      <w:r>
        <w:rPr>
          <w:rFonts w:ascii="Times New Roman" w:hAnsi="Times New Roman" w:cs="Times New Roman"/>
          <w:sz w:val="24"/>
          <w:szCs w:val="24"/>
        </w:rPr>
        <w:t>bevett gyakorlattá</w:t>
      </w:r>
      <w:r w:rsidR="00326CFD">
        <w:rPr>
          <w:rFonts w:ascii="Times New Roman" w:hAnsi="Times New Roman" w:cs="Times New Roman"/>
          <w:sz w:val="24"/>
          <w:szCs w:val="24"/>
        </w:rPr>
        <w:t xml:space="preserve"> (vagyis önjáróvá)</w:t>
      </w:r>
      <w:r>
        <w:rPr>
          <w:rFonts w:ascii="Times New Roman" w:hAnsi="Times New Roman" w:cs="Times New Roman"/>
          <w:sz w:val="24"/>
          <w:szCs w:val="24"/>
        </w:rPr>
        <w:t xml:space="preserve"> válna a jövőre 9. alkalommal</w:t>
      </w:r>
      <w:r w:rsidR="00326CFD">
        <w:rPr>
          <w:rFonts w:ascii="Times New Roman" w:hAnsi="Times New Roman" w:cs="Times New Roman"/>
          <w:sz w:val="24"/>
          <w:szCs w:val="24"/>
        </w:rPr>
        <w:t xml:space="preserve"> esedékes közös akciónk</w:t>
      </w:r>
      <w:r>
        <w:rPr>
          <w:rFonts w:ascii="Times New Roman" w:hAnsi="Times New Roman" w:cs="Times New Roman"/>
          <w:sz w:val="24"/>
          <w:szCs w:val="24"/>
        </w:rPr>
        <w:t>. Stratégiai célként szeretnék elérni, hogy az EU illetékes szervei fogadják hivatalosan is november 11-ét nemzetközi emléknapnak.</w:t>
      </w:r>
      <w:r w:rsidR="00F908D1">
        <w:rPr>
          <w:rFonts w:ascii="Times New Roman" w:hAnsi="Times New Roman" w:cs="Times New Roman"/>
          <w:sz w:val="24"/>
          <w:szCs w:val="24"/>
        </w:rPr>
        <w:t xml:space="preserve"> Mindezt nem önös érdekükben szorgalmazzák, hanem azon ha</w:t>
      </w:r>
      <w:r w:rsidR="002C4793">
        <w:rPr>
          <w:rFonts w:ascii="Times New Roman" w:hAnsi="Times New Roman" w:cs="Times New Roman"/>
          <w:sz w:val="24"/>
          <w:szCs w:val="24"/>
        </w:rPr>
        <w:t>z</w:t>
      </w:r>
      <w:r w:rsidR="00F908D1">
        <w:rPr>
          <w:rFonts w:ascii="Times New Roman" w:hAnsi="Times New Roman" w:cs="Times New Roman"/>
          <w:sz w:val="24"/>
          <w:szCs w:val="24"/>
        </w:rPr>
        <w:t xml:space="preserve">ájukért életüket adó katonákért, akik </w:t>
      </w:r>
      <w:r w:rsidR="002C4793">
        <w:rPr>
          <w:rFonts w:ascii="Times New Roman" w:hAnsi="Times New Roman" w:cs="Times New Roman"/>
          <w:sz w:val="24"/>
          <w:szCs w:val="24"/>
        </w:rPr>
        <w:t>megérdemlik, hogy az utókor ne feledkezzen el küzdelmeikről. (</w:t>
      </w:r>
      <w:proofErr w:type="spellStart"/>
      <w:r w:rsidR="002C479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2C4793">
        <w:rPr>
          <w:rFonts w:ascii="Times New Roman" w:hAnsi="Times New Roman" w:cs="Times New Roman"/>
          <w:sz w:val="24"/>
          <w:szCs w:val="24"/>
        </w:rPr>
        <w:t>)</w:t>
      </w:r>
    </w:p>
    <w:sectPr w:rsidR="00324A80" w:rsidRPr="006107A7" w:rsidSect="00334F38"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7063"/>
    <w:rsid w:val="000E0AB6"/>
    <w:rsid w:val="00106FBB"/>
    <w:rsid w:val="001562E1"/>
    <w:rsid w:val="001914E5"/>
    <w:rsid w:val="0025798C"/>
    <w:rsid w:val="002A2C04"/>
    <w:rsid w:val="002C2C9B"/>
    <w:rsid w:val="002C4793"/>
    <w:rsid w:val="002D21CC"/>
    <w:rsid w:val="00323A1B"/>
    <w:rsid w:val="00324A80"/>
    <w:rsid w:val="00326CFD"/>
    <w:rsid w:val="00334F38"/>
    <w:rsid w:val="003F1015"/>
    <w:rsid w:val="00461BFB"/>
    <w:rsid w:val="006107A7"/>
    <w:rsid w:val="00616E79"/>
    <w:rsid w:val="00650C45"/>
    <w:rsid w:val="006C7063"/>
    <w:rsid w:val="006D01D8"/>
    <w:rsid w:val="006E1463"/>
    <w:rsid w:val="00736FCB"/>
    <w:rsid w:val="00846414"/>
    <w:rsid w:val="0095545C"/>
    <w:rsid w:val="009D0D3B"/>
    <w:rsid w:val="009D7458"/>
    <w:rsid w:val="009E0E72"/>
    <w:rsid w:val="00AA37CA"/>
    <w:rsid w:val="00B4668C"/>
    <w:rsid w:val="00E05DD2"/>
    <w:rsid w:val="00EF5D07"/>
    <w:rsid w:val="00F02887"/>
    <w:rsid w:val="00F163AE"/>
    <w:rsid w:val="00F9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87"/>
  </w:style>
  <w:style w:type="paragraph" w:styleId="Cmsor5">
    <w:name w:val="heading 5"/>
    <w:basedOn w:val="Norml"/>
    <w:link w:val="Cmsor5Char"/>
    <w:uiPriority w:val="9"/>
    <w:qFormat/>
    <w:rsid w:val="006107A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798C"/>
    <w:rPr>
      <w:color w:val="0000FF" w:themeColor="hyperlink"/>
      <w:u w:val="single"/>
    </w:rPr>
  </w:style>
  <w:style w:type="character" w:customStyle="1" w:styleId="Cmsor5Char">
    <w:name w:val="Címsor 5 Char"/>
    <w:basedOn w:val="Bekezdsalapbettpusa"/>
    <w:link w:val="Cmsor5"/>
    <w:uiPriority w:val="9"/>
    <w:rsid w:val="006107A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fcg">
    <w:name w:val="fcg"/>
    <w:basedOn w:val="Bekezdsalapbettpusa"/>
    <w:rsid w:val="006107A7"/>
  </w:style>
  <w:style w:type="paragraph" w:styleId="Listaszerbekezds">
    <w:name w:val="List Paragraph"/>
    <w:basedOn w:val="Norml"/>
    <w:uiPriority w:val="34"/>
    <w:qFormat/>
    <w:rsid w:val="00324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lasinfo.hu/gyertyagyujtas-volt-a-halasi-aldozatok-sirjainal/" TargetMode="External"/><Relationship Id="rId4" Type="http://schemas.openxmlformats.org/officeDocument/2006/relationships/hyperlink" Target="http://felvidek.ma/2017/11/nemzetkozi-gyertyagyujtasi-akcio-a-hosok-emlekere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967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2017-12-02T07:43:00Z</dcterms:created>
  <dcterms:modified xsi:type="dcterms:W3CDTF">2017-12-04T13:06:00Z</dcterms:modified>
</cp:coreProperties>
</file>